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E55AAF" w:rsidP="001E5B61">
      <w:pPr>
        <w:pStyle w:val="Titre"/>
        <w:tabs>
          <w:tab w:val="center" w:pos="4513"/>
          <w:tab w:val="left" w:pos="6465"/>
        </w:tabs>
        <w:rPr>
          <w:caps w:val="0"/>
          <w:kern w:val="0"/>
        </w:rPr>
      </w:pPr>
      <w:r w:rsidRPr="00934B4C">
        <w:rPr>
          <w:caps w:val="0"/>
          <w:kern w:val="0"/>
        </w:rPr>
        <w:t>NOTIFICATION</w:t>
      </w:r>
    </w:p>
    <w:p w:rsidR="00AD0FDA" w:rsidRPr="00934B4C" w:rsidRDefault="00E55AAF" w:rsidP="00934B4C">
      <w:pPr>
        <w:pStyle w:val="Title3"/>
      </w:pPr>
      <w:r w:rsidRPr="00934B4C">
        <w:t>Addendum</w:t>
      </w:r>
    </w:p>
    <w:p w:rsidR="007141CF" w:rsidRPr="00934B4C" w:rsidRDefault="00E55AAF" w:rsidP="00934B4C">
      <w:pPr>
        <w:spacing w:after="120"/>
      </w:pPr>
      <w:r w:rsidRPr="00934B4C">
        <w:t xml:space="preserve">The following communication, received on </w:t>
      </w:r>
      <w:bookmarkStart w:id="0" w:name="spsDateReception"/>
      <w:r w:rsidRPr="00934B4C">
        <w:t>8 July 2019</w:t>
      </w:r>
      <w:bookmarkStart w:id="1" w:name="spsDateCommunication"/>
      <w:bookmarkEnd w:id="1"/>
      <w:bookmarkEnd w:id="0"/>
      <w:r w:rsidRPr="00934B4C">
        <w:t xml:space="preserve">, is being circulated at the request of the </w:t>
      </w:r>
      <w:bookmarkStart w:id="2" w:name="bmkDelegation"/>
      <w:r w:rsidRPr="00934B4C">
        <w:t>Delegations</w:t>
      </w:r>
      <w:bookmarkEnd w:id="2"/>
      <w:r w:rsidRPr="00934B4C">
        <w:t xml:space="preserve"> of </w:t>
      </w:r>
      <w:bookmarkStart w:id="3" w:name="spsMember"/>
      <w:r w:rsidRPr="00934B4C">
        <w:rPr>
          <w:u w:val="single"/>
        </w:rPr>
        <w:t>United Arab Emirates, Kingdom of Bahrain, the State of Kuwait, Oman, Qatar, Kingdom of Saudi Arabia, Yemen</w:t>
      </w:r>
      <w:bookmarkEnd w:id="3"/>
      <w:r w:rsidRPr="00934B4C">
        <w:t>.</w:t>
      </w:r>
    </w:p>
    <w:p w:rsidR="00AD0FDA" w:rsidRPr="00934B4C" w:rsidRDefault="00AD0FDA" w:rsidP="00934B4C">
      <w:bookmarkStart w:id="4" w:name="_GoBack"/>
      <w:bookmarkEnd w:id="4"/>
    </w:p>
    <w:p w:rsidR="00AD0FDA" w:rsidRPr="00934B4C" w:rsidRDefault="00E55AAF"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7769C" w:rsidTr="00D0271D">
        <w:tc>
          <w:tcPr>
            <w:tcW w:w="9242" w:type="dxa"/>
            <w:shd w:val="clear" w:color="auto" w:fill="auto"/>
          </w:tcPr>
          <w:p w:rsidR="00AD0FDA" w:rsidRPr="00934B4C" w:rsidRDefault="00E55AAF" w:rsidP="00934B4C">
            <w:pPr>
              <w:spacing w:after="240"/>
              <w:rPr>
                <w:u w:val="single"/>
              </w:rPr>
            </w:pPr>
            <w:r w:rsidRPr="00934B4C">
              <w:rPr>
                <w:u w:val="single"/>
              </w:rPr>
              <w:t xml:space="preserve">Administrative decision </w:t>
            </w:r>
            <w:r w:rsidRPr="000C2211">
              <w:rPr>
                <w:u w:val="single"/>
              </w:rPr>
              <w:t>864 for 2019 (p</w:t>
            </w:r>
            <w:r w:rsidR="003744F4" w:rsidRPr="000C2211">
              <w:rPr>
                <w:u w:val="single"/>
              </w:rPr>
              <w:t>a</w:t>
            </w:r>
            <w:r w:rsidRPr="000C2211">
              <w:rPr>
                <w:u w:val="single"/>
              </w:rPr>
              <w:t>g</w:t>
            </w:r>
            <w:r w:rsidR="003744F4" w:rsidRPr="000C2211">
              <w:rPr>
                <w:u w:val="single"/>
              </w:rPr>
              <w:t>e</w:t>
            </w:r>
            <w:r w:rsidRPr="000C2211">
              <w:rPr>
                <w:u w:val="single"/>
              </w:rPr>
              <w:t xml:space="preserve"> 1</w:t>
            </w:r>
            <w:r w:rsidRPr="001E5B61">
              <w:t>)</w:t>
            </w:r>
            <w:bookmarkStart w:id="5" w:name="spsTitle"/>
            <w:bookmarkEnd w:id="5"/>
          </w:p>
        </w:tc>
      </w:tr>
      <w:tr w:rsidR="00F7769C" w:rsidTr="00D0271D">
        <w:tc>
          <w:tcPr>
            <w:tcW w:w="9242" w:type="dxa"/>
            <w:shd w:val="clear" w:color="auto" w:fill="auto"/>
          </w:tcPr>
          <w:p w:rsidR="00AD0FDA" w:rsidRPr="00934B4C" w:rsidRDefault="00E55AAF" w:rsidP="003744F4">
            <w:pPr>
              <w:spacing w:after="120"/>
              <w:rPr>
                <w:u w:val="single"/>
              </w:rPr>
            </w:pPr>
            <w:r w:rsidRPr="00934B4C">
              <w:t>Ban lift on all types of ruminant meat (fresh, frozen, chilled, processed) due to end of Anthrax outbreak from the following food companies in Kenya:</w:t>
            </w:r>
          </w:p>
          <w:p w:rsidR="00F7769C" w:rsidRPr="00934B4C" w:rsidRDefault="00E55AAF" w:rsidP="003744F4">
            <w:pPr>
              <w:pStyle w:val="Paragraphedeliste"/>
              <w:numPr>
                <w:ilvl w:val="0"/>
                <w:numId w:val="16"/>
              </w:numPr>
              <w:spacing w:after="240"/>
              <w:ind w:left="392"/>
            </w:pPr>
            <w:r w:rsidRPr="00934B4C">
              <w:t>Quality Meat Packers Ltd. (Nairobi);</w:t>
            </w:r>
          </w:p>
          <w:p w:rsidR="00F7769C" w:rsidRPr="00934B4C" w:rsidRDefault="00E55AAF" w:rsidP="003744F4">
            <w:pPr>
              <w:pStyle w:val="Paragraphedeliste"/>
              <w:numPr>
                <w:ilvl w:val="0"/>
                <w:numId w:val="16"/>
              </w:numPr>
              <w:spacing w:after="240"/>
              <w:ind w:left="392"/>
            </w:pPr>
            <w:r w:rsidRPr="00934B4C">
              <w:t>Neema Livestock &amp; Slaughtering Investement (Nairobi);</w:t>
            </w:r>
          </w:p>
          <w:p w:rsidR="00F7769C" w:rsidRPr="00934B4C" w:rsidRDefault="00E55AAF" w:rsidP="003744F4">
            <w:pPr>
              <w:pStyle w:val="Paragraphedeliste"/>
              <w:numPr>
                <w:ilvl w:val="0"/>
                <w:numId w:val="16"/>
              </w:numPr>
              <w:spacing w:after="240"/>
              <w:ind w:left="392"/>
            </w:pPr>
            <w:r w:rsidRPr="00934B4C">
              <w:t>Ken Meat (EPZ) Ltd. (Nairobi);</w:t>
            </w:r>
          </w:p>
          <w:p w:rsidR="00F7769C" w:rsidRDefault="00E55AAF" w:rsidP="003744F4">
            <w:pPr>
              <w:pStyle w:val="Paragraphedeliste"/>
              <w:numPr>
                <w:ilvl w:val="0"/>
                <w:numId w:val="16"/>
              </w:numPr>
              <w:spacing w:after="240"/>
              <w:ind w:left="392"/>
            </w:pPr>
            <w:r w:rsidRPr="00934B4C">
              <w:t>Choice Meats (Nairobi).</w:t>
            </w:r>
            <w:bookmarkStart w:id="6" w:name="spsMeasure"/>
            <w:bookmarkEnd w:id="6"/>
          </w:p>
          <w:p w:rsidR="00E55AAF" w:rsidRPr="00E55AAF" w:rsidRDefault="000C0925" w:rsidP="00E55AAF">
            <w:pPr>
              <w:spacing w:after="240"/>
              <w:rPr>
                <w:b/>
              </w:rPr>
            </w:pPr>
            <w:hyperlink r:id="rId7" w:tgtFrame="_blank" w:history="1">
              <w:r w:rsidR="00DD489F" w:rsidRPr="00934B4C">
                <w:rPr>
                  <w:color w:val="0000FF"/>
                  <w:u w:val="single"/>
                </w:rPr>
                <w:t>https://members.wto.org/crnattachments/2019/SPS/KWT/19_3817_00_x.pdf</w:t>
              </w:r>
            </w:hyperlink>
          </w:p>
        </w:tc>
      </w:tr>
      <w:tr w:rsidR="00F7769C" w:rsidTr="00D0271D">
        <w:tc>
          <w:tcPr>
            <w:tcW w:w="9242" w:type="dxa"/>
            <w:shd w:val="clear" w:color="auto" w:fill="auto"/>
          </w:tcPr>
          <w:p w:rsidR="00AD0FDA" w:rsidRPr="00934B4C" w:rsidRDefault="00E55AAF" w:rsidP="00934B4C">
            <w:pPr>
              <w:spacing w:after="240"/>
              <w:rPr>
                <w:b/>
              </w:rPr>
            </w:pPr>
            <w:r w:rsidRPr="00934B4C">
              <w:rPr>
                <w:b/>
              </w:rPr>
              <w:t>This addendum concerns a:</w:t>
            </w:r>
          </w:p>
        </w:tc>
      </w:tr>
      <w:tr w:rsidR="00F7769C" w:rsidTr="00D0271D">
        <w:tc>
          <w:tcPr>
            <w:tcW w:w="9242" w:type="dxa"/>
            <w:shd w:val="clear" w:color="auto" w:fill="auto"/>
          </w:tcPr>
          <w:p w:rsidR="00AD0FDA" w:rsidRPr="00934B4C" w:rsidRDefault="00E55AAF"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F7769C" w:rsidTr="00D0271D">
        <w:tc>
          <w:tcPr>
            <w:tcW w:w="9242" w:type="dxa"/>
            <w:shd w:val="clear" w:color="auto" w:fill="auto"/>
          </w:tcPr>
          <w:p w:rsidR="00AD0FDA" w:rsidRPr="00934B4C" w:rsidRDefault="00E55AAF" w:rsidP="00934B4C">
            <w:pPr>
              <w:ind w:left="1440" w:hanging="873"/>
            </w:pPr>
            <w:r w:rsidRPr="00934B4C">
              <w:t>[ ]</w:t>
            </w:r>
            <w:bookmarkStart w:id="8" w:name="spsNotification"/>
            <w:bookmarkEnd w:id="8"/>
            <w:r w:rsidRPr="00934B4C">
              <w:tab/>
              <w:t>Notification of adoption, publication or entry into force of regulation</w:t>
            </w:r>
          </w:p>
        </w:tc>
      </w:tr>
      <w:tr w:rsidR="00F7769C" w:rsidTr="00D0271D">
        <w:tc>
          <w:tcPr>
            <w:tcW w:w="9242" w:type="dxa"/>
            <w:shd w:val="clear" w:color="auto" w:fill="auto"/>
          </w:tcPr>
          <w:p w:rsidR="00AD0FDA" w:rsidRPr="00934B4C" w:rsidRDefault="00E55AAF" w:rsidP="00934B4C">
            <w:pPr>
              <w:ind w:left="1440" w:hanging="873"/>
            </w:pPr>
            <w:r w:rsidRPr="00934B4C">
              <w:t>[</w:t>
            </w:r>
            <w:bookmarkStart w:id="9" w:name="spsModificationContent"/>
            <w:r w:rsidRPr="00934B4C">
              <w:rPr>
                <w:b/>
              </w:rPr>
              <w:t>X</w:t>
            </w:r>
            <w:bookmarkEnd w:id="9"/>
            <w:r w:rsidRPr="00934B4C">
              <w:t>]</w:t>
            </w:r>
            <w:r w:rsidRPr="00934B4C">
              <w:tab/>
              <w:t>Modification of content and/or scope of previously notified draft regulation</w:t>
            </w:r>
          </w:p>
        </w:tc>
      </w:tr>
      <w:tr w:rsidR="00F7769C" w:rsidTr="00D0271D">
        <w:tc>
          <w:tcPr>
            <w:tcW w:w="9242" w:type="dxa"/>
            <w:shd w:val="clear" w:color="auto" w:fill="auto"/>
          </w:tcPr>
          <w:p w:rsidR="00AD0FDA" w:rsidRPr="00934B4C" w:rsidRDefault="00E55AAF" w:rsidP="00934B4C">
            <w:pPr>
              <w:ind w:left="1440" w:hanging="873"/>
            </w:pPr>
            <w:r w:rsidRPr="00934B4C">
              <w:t>[</w:t>
            </w:r>
            <w:bookmarkStart w:id="10" w:name="spsWithdraw"/>
            <w:r w:rsidRPr="00934B4C">
              <w:rPr>
                <w:b/>
              </w:rPr>
              <w:t>X</w:t>
            </w:r>
            <w:bookmarkEnd w:id="10"/>
            <w:r w:rsidRPr="00934B4C">
              <w:t>]</w:t>
            </w:r>
            <w:r w:rsidRPr="00934B4C">
              <w:tab/>
              <w:t>Withdrawal of proposed regulation</w:t>
            </w:r>
          </w:p>
        </w:tc>
      </w:tr>
      <w:tr w:rsidR="00F7769C" w:rsidTr="00D0271D">
        <w:tc>
          <w:tcPr>
            <w:tcW w:w="9242" w:type="dxa"/>
            <w:shd w:val="clear" w:color="auto" w:fill="auto"/>
          </w:tcPr>
          <w:p w:rsidR="00AD0FDA" w:rsidRPr="00934B4C" w:rsidRDefault="00E55AAF" w:rsidP="00934B4C">
            <w:pPr>
              <w:ind w:left="1440" w:hanging="873"/>
            </w:pPr>
            <w:r w:rsidRPr="00934B4C">
              <w:t>[ ]</w:t>
            </w:r>
            <w:bookmarkStart w:id="11" w:name="spsModificationDate"/>
            <w:bookmarkEnd w:id="11"/>
            <w:r w:rsidRPr="00934B4C">
              <w:tab/>
              <w:t>Change in proposed date of adoption, publication or date of entry into force</w:t>
            </w:r>
          </w:p>
        </w:tc>
      </w:tr>
      <w:tr w:rsidR="00F7769C" w:rsidTr="00D0271D">
        <w:tc>
          <w:tcPr>
            <w:tcW w:w="9242" w:type="dxa"/>
            <w:shd w:val="clear" w:color="auto" w:fill="auto"/>
          </w:tcPr>
          <w:p w:rsidR="00AD0FDA" w:rsidRPr="00934B4C" w:rsidRDefault="00E55AAF"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F7769C" w:rsidTr="00D0271D">
        <w:tc>
          <w:tcPr>
            <w:tcW w:w="9242" w:type="dxa"/>
            <w:shd w:val="clear" w:color="auto" w:fill="auto"/>
          </w:tcPr>
          <w:p w:rsidR="00AD0FDA" w:rsidRPr="00934B4C" w:rsidRDefault="00E55AAF"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F7769C" w:rsidTr="00D0271D">
        <w:tc>
          <w:tcPr>
            <w:tcW w:w="9242" w:type="dxa"/>
            <w:shd w:val="clear" w:color="auto" w:fill="auto"/>
          </w:tcPr>
          <w:p w:rsidR="00AD0FDA" w:rsidRPr="00934B4C" w:rsidRDefault="00E55AAF" w:rsidP="00934B4C">
            <w:pPr>
              <w:spacing w:after="240"/>
              <w:ind w:left="1440" w:hanging="873"/>
            </w:pPr>
            <w:r w:rsidRPr="00934B4C">
              <w:t>[</w:t>
            </w:r>
            <w:bookmarkStart w:id="15" w:name="spsSixtyDayCirculation"/>
            <w:r w:rsidRPr="00934B4C">
              <w:rPr>
                <w:b/>
              </w:rPr>
              <w:t>X</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7 September 2019</w:t>
            </w:r>
            <w:bookmarkEnd w:id="16"/>
          </w:p>
        </w:tc>
      </w:tr>
      <w:tr w:rsidR="00F7769C" w:rsidTr="00D0271D">
        <w:tc>
          <w:tcPr>
            <w:tcW w:w="9242" w:type="dxa"/>
            <w:shd w:val="clear" w:color="auto" w:fill="auto"/>
          </w:tcPr>
          <w:p w:rsidR="00AD0FDA" w:rsidRPr="00934B4C" w:rsidRDefault="00E55AAF" w:rsidP="00532FCA">
            <w:pPr>
              <w:keepNext/>
              <w:spacing w:after="240"/>
              <w:rPr>
                <w:b/>
              </w:rPr>
            </w:pPr>
            <w:r w:rsidRPr="00934B4C">
              <w:rPr>
                <w:b/>
              </w:rPr>
              <w:lastRenderedPageBreak/>
              <w:t>Agency or authority designated to handle comments: [</w:t>
            </w:r>
            <w:bookmarkStart w:id="17" w:name="spsCommentNNA"/>
            <w:r w:rsidRPr="00934B4C">
              <w:rPr>
                <w:b/>
              </w:rPr>
              <w:t>X</w:t>
            </w:r>
            <w:bookmarkEnd w:id="17"/>
            <w:r w:rsidRPr="00934B4C">
              <w:rPr>
                <w:b/>
              </w:rPr>
              <w:t>] National Notification Authority, [ ]</w:t>
            </w:r>
            <w:bookmarkStart w:id="18" w:name="spsCommentNEP"/>
            <w:bookmarkEnd w:id="18"/>
            <w:r w:rsidRPr="00934B4C">
              <w:rPr>
                <w:b/>
              </w:rPr>
              <w:t xml:space="preserve"> National Enquiry Point. Address, fax number and e-mail address (if available) of other body:</w:t>
            </w:r>
          </w:p>
        </w:tc>
      </w:tr>
      <w:tr w:rsidR="00F7769C" w:rsidTr="00D0271D">
        <w:tc>
          <w:tcPr>
            <w:tcW w:w="9242" w:type="dxa"/>
            <w:shd w:val="clear" w:color="auto" w:fill="auto"/>
          </w:tcPr>
          <w:p w:rsidR="00AD0FDA" w:rsidRPr="00934B4C" w:rsidRDefault="00E55AAF" w:rsidP="00532FCA">
            <w:pPr>
              <w:keepNext/>
            </w:pPr>
            <w:r w:rsidRPr="00934B4C">
              <w:t>Public Authority for Food and Nutrition</w:t>
            </w:r>
          </w:p>
          <w:p w:rsidR="00F7769C" w:rsidRPr="00934B4C" w:rsidRDefault="00E55AAF" w:rsidP="00532FCA">
            <w:pPr>
              <w:keepNext/>
            </w:pPr>
            <w:r w:rsidRPr="00934B4C">
              <w:t>207, Sabah Al Salem, Kuwait</w:t>
            </w:r>
          </w:p>
          <w:p w:rsidR="00F7769C" w:rsidRPr="00934B4C" w:rsidRDefault="00E55AAF" w:rsidP="00532FCA">
            <w:pPr>
              <w:keepNext/>
              <w:spacing w:after="240"/>
            </w:pPr>
            <w:r w:rsidRPr="00934B4C">
              <w:t xml:space="preserve">Website: </w:t>
            </w:r>
            <w:hyperlink r:id="rId8" w:history="1">
              <w:r w:rsidRPr="00934B4C">
                <w:rPr>
                  <w:color w:val="0000FF"/>
                  <w:u w:val="single"/>
                </w:rPr>
                <w:t>http://svc.kmun.gov.kw/</w:t>
              </w:r>
            </w:hyperlink>
            <w:bookmarkStart w:id="19" w:name="spsCommentAddress"/>
            <w:bookmarkEnd w:id="19"/>
            <w:r w:rsidRPr="00934B4C">
              <w:t xml:space="preserve"> </w:t>
            </w:r>
          </w:p>
        </w:tc>
      </w:tr>
      <w:tr w:rsidR="00F7769C" w:rsidTr="00D0271D">
        <w:tc>
          <w:tcPr>
            <w:tcW w:w="9242" w:type="dxa"/>
            <w:shd w:val="clear" w:color="auto" w:fill="auto"/>
          </w:tcPr>
          <w:p w:rsidR="00AD0FDA" w:rsidRPr="00934B4C" w:rsidRDefault="00E55AAF"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 ]</w:t>
            </w:r>
            <w:bookmarkStart w:id="21" w:name="spsTextAvailableNEP"/>
            <w:bookmarkEnd w:id="21"/>
            <w:r w:rsidRPr="00934B4C">
              <w:rPr>
                <w:b/>
              </w:rPr>
              <w:t xml:space="preserve"> National Enquiry Point. Address, fax number and e-mail address (if available) of other body:</w:t>
            </w:r>
          </w:p>
        </w:tc>
      </w:tr>
      <w:tr w:rsidR="00F7769C" w:rsidTr="00D0271D">
        <w:tc>
          <w:tcPr>
            <w:tcW w:w="9242" w:type="dxa"/>
            <w:shd w:val="clear" w:color="auto" w:fill="auto"/>
          </w:tcPr>
          <w:p w:rsidR="00AD0FDA" w:rsidRPr="00934B4C" w:rsidRDefault="00E55AAF" w:rsidP="00934B4C">
            <w:r w:rsidRPr="00934B4C">
              <w:t>Public Authority for Food and Nutrition</w:t>
            </w:r>
          </w:p>
          <w:p w:rsidR="00F7769C" w:rsidRPr="00934B4C" w:rsidRDefault="00E55AAF" w:rsidP="00934B4C">
            <w:r w:rsidRPr="00934B4C">
              <w:t>207, Sabah Al Salem, Kuwait</w:t>
            </w:r>
          </w:p>
          <w:p w:rsidR="00F7769C" w:rsidRPr="00934B4C" w:rsidRDefault="00E55AAF" w:rsidP="00934B4C">
            <w:pPr>
              <w:spacing w:after="240"/>
            </w:pPr>
            <w:r w:rsidRPr="00934B4C">
              <w:t xml:space="preserve">Website: </w:t>
            </w:r>
            <w:hyperlink r:id="rId9" w:history="1">
              <w:r w:rsidRPr="00934B4C">
                <w:rPr>
                  <w:color w:val="0000FF"/>
                  <w:u w:val="single"/>
                </w:rPr>
                <w:t>http://svc.kmun.gov.kw/</w:t>
              </w:r>
            </w:hyperlink>
            <w:bookmarkStart w:id="22" w:name="spsTextSupplierAddress"/>
            <w:bookmarkEnd w:id="22"/>
            <w:r w:rsidRPr="00934B4C">
              <w:t xml:space="preserve"> </w:t>
            </w:r>
          </w:p>
        </w:tc>
      </w:tr>
    </w:tbl>
    <w:p w:rsidR="00AD0FDA" w:rsidRPr="00934B4C" w:rsidRDefault="00AD0FDA" w:rsidP="00934B4C"/>
    <w:p w:rsidR="00AD0FDA" w:rsidRPr="00934B4C" w:rsidRDefault="00E55AAF" w:rsidP="00934B4C">
      <w:pPr>
        <w:jc w:val="center"/>
        <w:rPr>
          <w:b/>
        </w:rPr>
      </w:pPr>
      <w:r w:rsidRPr="00934B4C">
        <w:rPr>
          <w:b/>
        </w:rPr>
        <w:t>__________</w:t>
      </w:r>
    </w:p>
    <w:sectPr w:rsidR="00AD0FDA" w:rsidRPr="00934B4C" w:rsidSect="00813498">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115" w:rsidRDefault="00E55AAF">
      <w:r>
        <w:separator/>
      </w:r>
    </w:p>
  </w:endnote>
  <w:endnote w:type="continuationSeparator" w:id="0">
    <w:p w:rsidR="00C85115" w:rsidRDefault="00E5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813498" w:rsidRDefault="00813498" w:rsidP="00813498">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813498" w:rsidRDefault="00813498" w:rsidP="00813498">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E55AAF">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115" w:rsidRDefault="00E55AAF">
      <w:r>
        <w:separator/>
      </w:r>
    </w:p>
  </w:footnote>
  <w:footnote w:type="continuationSeparator" w:id="0">
    <w:p w:rsidR="00C85115" w:rsidRDefault="00E55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498" w:rsidRPr="00813498" w:rsidRDefault="00813498" w:rsidP="00813498">
    <w:pPr>
      <w:pStyle w:val="En-tte"/>
      <w:pBdr>
        <w:bottom w:val="single" w:sz="4" w:space="1" w:color="auto"/>
      </w:pBdr>
      <w:tabs>
        <w:tab w:val="clear" w:pos="4513"/>
        <w:tab w:val="clear" w:pos="9027"/>
      </w:tabs>
      <w:jc w:val="center"/>
    </w:pPr>
    <w:r w:rsidRPr="00813498">
      <w:t>G/SPS/N/ARE/180/Add.1</w:t>
    </w:r>
    <w:r w:rsidR="00B821A3" w:rsidRPr="00813498">
      <w:t xml:space="preserve"> • </w:t>
    </w:r>
    <w:r w:rsidRPr="00813498">
      <w:t>G/SPS/N/BHR/203/Add.1 • G/SPS/N/KWT/54/Add.1</w:t>
    </w:r>
    <w:r w:rsidR="00B821A3" w:rsidRPr="00813498">
      <w:t xml:space="preserve"> •</w:t>
    </w:r>
    <w:r w:rsidRPr="00813498">
      <w:t xml:space="preserve"> G/SPS/N/OMN/100/Add.1 • G/SPS/N/QAT/104/Add.1</w:t>
    </w:r>
    <w:r w:rsidR="00B821A3" w:rsidRPr="00813498">
      <w:t xml:space="preserve"> • </w:t>
    </w:r>
    <w:r w:rsidRPr="00813498">
      <w:t>G/SPS/N/SAU/401/Add.1 • G/SPS/N/YEM/45/Add.1</w:t>
    </w:r>
  </w:p>
  <w:p w:rsidR="00813498" w:rsidRPr="00813498" w:rsidRDefault="00813498" w:rsidP="00813498">
    <w:pPr>
      <w:pStyle w:val="En-tte"/>
      <w:pBdr>
        <w:bottom w:val="single" w:sz="4" w:space="1" w:color="auto"/>
      </w:pBdr>
      <w:tabs>
        <w:tab w:val="clear" w:pos="4513"/>
        <w:tab w:val="clear" w:pos="9027"/>
      </w:tabs>
      <w:jc w:val="center"/>
    </w:pPr>
  </w:p>
  <w:p w:rsidR="00813498" w:rsidRPr="00813498" w:rsidRDefault="00813498" w:rsidP="00813498">
    <w:pPr>
      <w:pStyle w:val="En-tte"/>
      <w:pBdr>
        <w:bottom w:val="single" w:sz="4" w:space="1" w:color="auto"/>
      </w:pBdr>
      <w:tabs>
        <w:tab w:val="clear" w:pos="4513"/>
        <w:tab w:val="clear" w:pos="9027"/>
      </w:tabs>
      <w:jc w:val="center"/>
    </w:pPr>
    <w:r w:rsidRPr="00813498">
      <w:t xml:space="preserve">- </w:t>
    </w:r>
    <w:r w:rsidRPr="00813498">
      <w:fldChar w:fldCharType="begin"/>
    </w:r>
    <w:r w:rsidRPr="00813498">
      <w:instrText xml:space="preserve"> PAGE </w:instrText>
    </w:r>
    <w:r w:rsidRPr="00813498">
      <w:fldChar w:fldCharType="separate"/>
    </w:r>
    <w:r w:rsidRPr="00813498">
      <w:rPr>
        <w:noProof/>
      </w:rPr>
      <w:t>2</w:t>
    </w:r>
    <w:r w:rsidRPr="00813498">
      <w:fldChar w:fldCharType="end"/>
    </w:r>
    <w:r w:rsidRPr="00813498">
      <w:t xml:space="preserve"> -</w:t>
    </w:r>
  </w:p>
  <w:p w:rsidR="00AD0FDA" w:rsidRPr="00813498" w:rsidRDefault="00AD0FDA" w:rsidP="00813498">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498" w:rsidRPr="00813498" w:rsidRDefault="00813498" w:rsidP="00813498">
    <w:pPr>
      <w:pStyle w:val="En-tte"/>
      <w:pBdr>
        <w:bottom w:val="single" w:sz="4" w:space="1" w:color="auto"/>
      </w:pBdr>
      <w:tabs>
        <w:tab w:val="clear" w:pos="4513"/>
        <w:tab w:val="clear" w:pos="9027"/>
      </w:tabs>
      <w:jc w:val="center"/>
    </w:pPr>
    <w:r w:rsidRPr="00813498">
      <w:t>G/SPS/N/ARE/180/Add.1, G/SPS/N/BHR/203/Add.1 • G/SPS/N/KWT/54/Add.1, G/SPS/N/OMN/100/Add.1 • G/SPS/N/QAT/104/Add.1, G/SPS/N/SAU/401/Add.1 • G/SPS/N/YEM/45/Add.1</w:t>
    </w:r>
  </w:p>
  <w:p w:rsidR="00813498" w:rsidRPr="00813498" w:rsidRDefault="00813498" w:rsidP="00813498">
    <w:pPr>
      <w:pStyle w:val="En-tte"/>
      <w:pBdr>
        <w:bottom w:val="single" w:sz="4" w:space="1" w:color="auto"/>
      </w:pBdr>
      <w:tabs>
        <w:tab w:val="clear" w:pos="4513"/>
        <w:tab w:val="clear" w:pos="9027"/>
      </w:tabs>
      <w:jc w:val="center"/>
    </w:pPr>
  </w:p>
  <w:p w:rsidR="00813498" w:rsidRPr="00813498" w:rsidRDefault="00813498" w:rsidP="00813498">
    <w:pPr>
      <w:pStyle w:val="En-tte"/>
      <w:pBdr>
        <w:bottom w:val="single" w:sz="4" w:space="1" w:color="auto"/>
      </w:pBdr>
      <w:tabs>
        <w:tab w:val="clear" w:pos="4513"/>
        <w:tab w:val="clear" w:pos="9027"/>
      </w:tabs>
      <w:jc w:val="center"/>
    </w:pPr>
    <w:r w:rsidRPr="00813498">
      <w:t xml:space="preserve">- </w:t>
    </w:r>
    <w:r w:rsidRPr="00813498">
      <w:fldChar w:fldCharType="begin"/>
    </w:r>
    <w:r w:rsidRPr="00813498">
      <w:instrText xml:space="preserve"> PAGE </w:instrText>
    </w:r>
    <w:r w:rsidRPr="00813498">
      <w:fldChar w:fldCharType="separate"/>
    </w:r>
    <w:r w:rsidRPr="00813498">
      <w:rPr>
        <w:noProof/>
      </w:rPr>
      <w:t>2</w:t>
    </w:r>
    <w:r w:rsidRPr="00813498">
      <w:fldChar w:fldCharType="end"/>
    </w:r>
    <w:r w:rsidRPr="00813498">
      <w:t xml:space="preserve"> -</w:t>
    </w:r>
  </w:p>
  <w:p w:rsidR="00AD0FDA" w:rsidRPr="00813498" w:rsidRDefault="00AD0FDA" w:rsidP="00813498">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7769C"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813498" w:rsidP="0081481D">
          <w:pPr>
            <w:jc w:val="right"/>
            <w:rPr>
              <w:b/>
              <w:color w:val="FF0000"/>
              <w:szCs w:val="16"/>
            </w:rPr>
          </w:pPr>
          <w:r>
            <w:rPr>
              <w:b/>
              <w:color w:val="FF0000"/>
              <w:szCs w:val="16"/>
            </w:rPr>
            <w:t xml:space="preserve"> </w:t>
          </w:r>
        </w:p>
      </w:tc>
    </w:tr>
    <w:bookmarkEnd w:id="23"/>
    <w:tr w:rsidR="00F7769C" w:rsidTr="00B13A58">
      <w:trPr>
        <w:trHeight w:val="213"/>
        <w:jc w:val="center"/>
      </w:trPr>
      <w:tc>
        <w:tcPr>
          <w:tcW w:w="3794" w:type="dxa"/>
          <w:vMerge w:val="restart"/>
          <w:shd w:val="clear" w:color="auto" w:fill="FFFFFF"/>
          <w:tcMar>
            <w:left w:w="0" w:type="dxa"/>
            <w:right w:w="0" w:type="dxa"/>
          </w:tcMar>
        </w:tcPr>
        <w:p w:rsidR="00ED54E0" w:rsidRPr="00AD0FDA" w:rsidRDefault="00E55AAF"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4077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F7769C"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5549D7" w:rsidRDefault="00813498" w:rsidP="0081481D">
          <w:pPr>
            <w:jc w:val="right"/>
            <w:rPr>
              <w:b/>
              <w:szCs w:val="16"/>
            </w:rPr>
          </w:pPr>
          <w:bookmarkStart w:id="24" w:name="bmkSymbols"/>
          <w:r>
            <w:rPr>
              <w:b/>
              <w:szCs w:val="16"/>
            </w:rPr>
            <w:t>G/SPS/N/ARE/180/Add.1</w:t>
          </w:r>
        </w:p>
        <w:p w:rsidR="005549D7" w:rsidRDefault="00813498" w:rsidP="0081481D">
          <w:pPr>
            <w:jc w:val="right"/>
            <w:rPr>
              <w:b/>
              <w:szCs w:val="16"/>
            </w:rPr>
          </w:pPr>
          <w:r>
            <w:rPr>
              <w:b/>
              <w:szCs w:val="16"/>
            </w:rPr>
            <w:t>G/SPS/N/BHR/203/Add.1</w:t>
          </w:r>
        </w:p>
        <w:p w:rsidR="005549D7" w:rsidRDefault="00813498" w:rsidP="0081481D">
          <w:pPr>
            <w:jc w:val="right"/>
            <w:rPr>
              <w:b/>
              <w:szCs w:val="16"/>
            </w:rPr>
          </w:pPr>
          <w:r>
            <w:rPr>
              <w:b/>
              <w:szCs w:val="16"/>
            </w:rPr>
            <w:t>G/SPS/N/KWT/54/Add.1</w:t>
          </w:r>
        </w:p>
        <w:p w:rsidR="00813498" w:rsidRDefault="00813498" w:rsidP="0081481D">
          <w:pPr>
            <w:jc w:val="right"/>
            <w:rPr>
              <w:b/>
              <w:szCs w:val="16"/>
            </w:rPr>
          </w:pPr>
          <w:r>
            <w:rPr>
              <w:b/>
              <w:szCs w:val="16"/>
            </w:rPr>
            <w:t>G/SPS/N/OMN/100/Add.1</w:t>
          </w:r>
        </w:p>
        <w:p w:rsidR="005549D7" w:rsidRDefault="00813498" w:rsidP="0081481D">
          <w:pPr>
            <w:jc w:val="right"/>
            <w:rPr>
              <w:b/>
              <w:szCs w:val="16"/>
            </w:rPr>
          </w:pPr>
          <w:r>
            <w:rPr>
              <w:b/>
              <w:szCs w:val="16"/>
            </w:rPr>
            <w:t>G/SPS/N/QAT/104/Add.1</w:t>
          </w:r>
        </w:p>
        <w:p w:rsidR="005549D7" w:rsidRDefault="00813498" w:rsidP="0081481D">
          <w:pPr>
            <w:jc w:val="right"/>
            <w:rPr>
              <w:b/>
              <w:szCs w:val="16"/>
            </w:rPr>
          </w:pPr>
          <w:r>
            <w:rPr>
              <w:b/>
              <w:szCs w:val="16"/>
            </w:rPr>
            <w:t>G/SPS/N/SAU/401/Add.1</w:t>
          </w:r>
        </w:p>
        <w:p w:rsidR="00813498" w:rsidRDefault="00813498" w:rsidP="0081481D">
          <w:pPr>
            <w:jc w:val="right"/>
            <w:rPr>
              <w:b/>
              <w:szCs w:val="16"/>
            </w:rPr>
          </w:pPr>
          <w:r>
            <w:rPr>
              <w:b/>
              <w:szCs w:val="16"/>
            </w:rPr>
            <w:t>G/SPS/N/YEM/45/Add.1</w:t>
          </w:r>
        </w:p>
        <w:bookmarkEnd w:id="24"/>
        <w:p w:rsidR="00AD0FDA" w:rsidRPr="00934B4C" w:rsidRDefault="00AD0FDA" w:rsidP="0081481D">
          <w:pPr>
            <w:jc w:val="right"/>
            <w:rPr>
              <w:b/>
              <w:szCs w:val="16"/>
            </w:rPr>
          </w:pPr>
        </w:p>
      </w:tc>
    </w:tr>
    <w:tr w:rsidR="00F7769C"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E55AAF" w:rsidP="0081481D">
          <w:pPr>
            <w:jc w:val="right"/>
            <w:rPr>
              <w:szCs w:val="16"/>
            </w:rPr>
          </w:pPr>
          <w:bookmarkStart w:id="25" w:name="spsDateDistribution"/>
          <w:r w:rsidRPr="00934B4C">
            <w:rPr>
              <w:szCs w:val="16"/>
            </w:rPr>
            <w:t>9 July 2019</w:t>
          </w:r>
          <w:bookmarkStart w:id="26" w:name="bmkDate"/>
          <w:bookmarkEnd w:id="26"/>
          <w:bookmarkEnd w:id="25"/>
        </w:p>
      </w:tc>
    </w:tr>
    <w:tr w:rsidR="00F7769C"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E55AAF" w:rsidP="0081481D">
          <w:pPr>
            <w:jc w:val="left"/>
            <w:rPr>
              <w:b/>
            </w:rPr>
          </w:pPr>
          <w:bookmarkStart w:id="27" w:name="bmkSerial"/>
          <w:r w:rsidRPr="00934B4C">
            <w:rPr>
              <w:color w:val="FF0000"/>
              <w:szCs w:val="16"/>
            </w:rPr>
            <w:t>(</w:t>
          </w:r>
          <w:bookmarkStart w:id="28" w:name="spsSerialNumber"/>
          <w:bookmarkEnd w:id="28"/>
          <w:r w:rsidR="000C0925">
            <w:rPr>
              <w:color w:val="FF0000"/>
              <w:szCs w:val="16"/>
            </w:rPr>
            <w:t>19-4539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E55AA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7769C"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813498"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813498" w:rsidP="00F342EB">
          <w:pPr>
            <w:jc w:val="right"/>
            <w:rPr>
              <w:bCs/>
              <w:szCs w:val="18"/>
            </w:rPr>
          </w:pPr>
          <w:bookmarkStart w:id="31" w:name="bmkLanguage"/>
          <w:r>
            <w:rPr>
              <w:bCs/>
              <w:szCs w:val="18"/>
            </w:rPr>
            <w:t>Original: English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644A04"/>
    <w:multiLevelType w:val="hybridMultilevel"/>
    <w:tmpl w:val="904069C6"/>
    <w:lvl w:ilvl="0" w:tplc="A4C810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8D207F"/>
    <w:multiLevelType w:val="hybridMultilevel"/>
    <w:tmpl w:val="AFDE717A"/>
    <w:lvl w:ilvl="0" w:tplc="621C2CF2">
      <w:start w:val="6"/>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6AEC540E"/>
    <w:numStyleLink w:val="LegalHeadings"/>
  </w:abstractNum>
  <w:abstractNum w:abstractNumId="14"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10E20F06">
      <w:start w:val="1"/>
      <w:numFmt w:val="decimal"/>
      <w:pStyle w:val="SummaryText"/>
      <w:lvlText w:val="%1."/>
      <w:lvlJc w:val="left"/>
      <w:pPr>
        <w:ind w:left="360" w:hanging="360"/>
      </w:pPr>
    </w:lvl>
    <w:lvl w:ilvl="1" w:tplc="DF9AC02A" w:tentative="1">
      <w:start w:val="1"/>
      <w:numFmt w:val="lowerLetter"/>
      <w:lvlText w:val="%2."/>
      <w:lvlJc w:val="left"/>
      <w:pPr>
        <w:ind w:left="1080" w:hanging="360"/>
      </w:pPr>
    </w:lvl>
    <w:lvl w:ilvl="2" w:tplc="93162AFC" w:tentative="1">
      <w:start w:val="1"/>
      <w:numFmt w:val="lowerRoman"/>
      <w:lvlText w:val="%3."/>
      <w:lvlJc w:val="right"/>
      <w:pPr>
        <w:ind w:left="1800" w:hanging="180"/>
      </w:pPr>
    </w:lvl>
    <w:lvl w:ilvl="3" w:tplc="87DED0D4" w:tentative="1">
      <w:start w:val="1"/>
      <w:numFmt w:val="decimal"/>
      <w:lvlText w:val="%4."/>
      <w:lvlJc w:val="left"/>
      <w:pPr>
        <w:ind w:left="2520" w:hanging="360"/>
      </w:pPr>
    </w:lvl>
    <w:lvl w:ilvl="4" w:tplc="F3B87530" w:tentative="1">
      <w:start w:val="1"/>
      <w:numFmt w:val="lowerLetter"/>
      <w:lvlText w:val="%5."/>
      <w:lvlJc w:val="left"/>
      <w:pPr>
        <w:ind w:left="3240" w:hanging="360"/>
      </w:pPr>
    </w:lvl>
    <w:lvl w:ilvl="5" w:tplc="34086926" w:tentative="1">
      <w:start w:val="1"/>
      <w:numFmt w:val="lowerRoman"/>
      <w:lvlText w:val="%6."/>
      <w:lvlJc w:val="right"/>
      <w:pPr>
        <w:ind w:left="3960" w:hanging="180"/>
      </w:pPr>
    </w:lvl>
    <w:lvl w:ilvl="6" w:tplc="67F8FD60" w:tentative="1">
      <w:start w:val="1"/>
      <w:numFmt w:val="decimal"/>
      <w:lvlText w:val="%7."/>
      <w:lvlJc w:val="left"/>
      <w:pPr>
        <w:ind w:left="4680" w:hanging="360"/>
      </w:pPr>
    </w:lvl>
    <w:lvl w:ilvl="7" w:tplc="F78A276C" w:tentative="1">
      <w:start w:val="1"/>
      <w:numFmt w:val="lowerLetter"/>
      <w:lvlText w:val="%8."/>
      <w:lvlJc w:val="left"/>
      <w:pPr>
        <w:ind w:left="5400" w:hanging="360"/>
      </w:pPr>
    </w:lvl>
    <w:lvl w:ilvl="8" w:tplc="CB8E9B1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0C0925"/>
    <w:rsid w:val="000C2211"/>
    <w:rsid w:val="000F4636"/>
    <w:rsid w:val="0011356B"/>
    <w:rsid w:val="0013337F"/>
    <w:rsid w:val="0017046C"/>
    <w:rsid w:val="00182B84"/>
    <w:rsid w:val="001B3F7A"/>
    <w:rsid w:val="001C5CCE"/>
    <w:rsid w:val="001E291F"/>
    <w:rsid w:val="001E5B61"/>
    <w:rsid w:val="00213B9B"/>
    <w:rsid w:val="00233408"/>
    <w:rsid w:val="0027067B"/>
    <w:rsid w:val="002F1872"/>
    <w:rsid w:val="00312AB5"/>
    <w:rsid w:val="00320000"/>
    <w:rsid w:val="00350C33"/>
    <w:rsid w:val="003572B4"/>
    <w:rsid w:val="0036019B"/>
    <w:rsid w:val="00361102"/>
    <w:rsid w:val="00366F84"/>
    <w:rsid w:val="003744F4"/>
    <w:rsid w:val="00467032"/>
    <w:rsid w:val="0046754A"/>
    <w:rsid w:val="004F203A"/>
    <w:rsid w:val="00532FCA"/>
    <w:rsid w:val="005336B8"/>
    <w:rsid w:val="00547B5F"/>
    <w:rsid w:val="005549D7"/>
    <w:rsid w:val="005B04B9"/>
    <w:rsid w:val="005B68C7"/>
    <w:rsid w:val="005B7054"/>
    <w:rsid w:val="005D5981"/>
    <w:rsid w:val="005F06C2"/>
    <w:rsid w:val="005F30CB"/>
    <w:rsid w:val="00612644"/>
    <w:rsid w:val="00674CCD"/>
    <w:rsid w:val="006A6185"/>
    <w:rsid w:val="006C34E8"/>
    <w:rsid w:val="006F5826"/>
    <w:rsid w:val="00700181"/>
    <w:rsid w:val="007141CF"/>
    <w:rsid w:val="00736787"/>
    <w:rsid w:val="00745146"/>
    <w:rsid w:val="0074529D"/>
    <w:rsid w:val="007577E3"/>
    <w:rsid w:val="00760831"/>
    <w:rsid w:val="00760DB3"/>
    <w:rsid w:val="007B23B5"/>
    <w:rsid w:val="007E6507"/>
    <w:rsid w:val="007F2B8E"/>
    <w:rsid w:val="00807247"/>
    <w:rsid w:val="00813498"/>
    <w:rsid w:val="0081481D"/>
    <w:rsid w:val="00840C2B"/>
    <w:rsid w:val="008739FD"/>
    <w:rsid w:val="00893E85"/>
    <w:rsid w:val="008E372C"/>
    <w:rsid w:val="00934B4C"/>
    <w:rsid w:val="0099458A"/>
    <w:rsid w:val="009A1BA8"/>
    <w:rsid w:val="009A6F54"/>
    <w:rsid w:val="009B6D1A"/>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5400"/>
    <w:rsid w:val="00B56EDC"/>
    <w:rsid w:val="00B821A3"/>
    <w:rsid w:val="00B91FCF"/>
    <w:rsid w:val="00BB1F84"/>
    <w:rsid w:val="00BB4FCC"/>
    <w:rsid w:val="00BE5468"/>
    <w:rsid w:val="00C11EAC"/>
    <w:rsid w:val="00C305D7"/>
    <w:rsid w:val="00C30F2A"/>
    <w:rsid w:val="00C33B1E"/>
    <w:rsid w:val="00C43456"/>
    <w:rsid w:val="00C5291D"/>
    <w:rsid w:val="00C52DE3"/>
    <w:rsid w:val="00C65C0C"/>
    <w:rsid w:val="00C808FC"/>
    <w:rsid w:val="00C85115"/>
    <w:rsid w:val="00CD7D97"/>
    <w:rsid w:val="00CE3EE6"/>
    <w:rsid w:val="00CE4BA1"/>
    <w:rsid w:val="00D000C7"/>
    <w:rsid w:val="00D0271D"/>
    <w:rsid w:val="00D06EF3"/>
    <w:rsid w:val="00D24998"/>
    <w:rsid w:val="00D52A9D"/>
    <w:rsid w:val="00D55AAD"/>
    <w:rsid w:val="00D747AE"/>
    <w:rsid w:val="00D9226C"/>
    <w:rsid w:val="00DA20BD"/>
    <w:rsid w:val="00DD489F"/>
    <w:rsid w:val="00DE50DB"/>
    <w:rsid w:val="00DF6AE1"/>
    <w:rsid w:val="00E34FE3"/>
    <w:rsid w:val="00E46FD5"/>
    <w:rsid w:val="00E544BB"/>
    <w:rsid w:val="00E55AAF"/>
    <w:rsid w:val="00E56545"/>
    <w:rsid w:val="00EA5D4F"/>
    <w:rsid w:val="00EB6C56"/>
    <w:rsid w:val="00ED54E0"/>
    <w:rsid w:val="00EF29E8"/>
    <w:rsid w:val="00F32397"/>
    <w:rsid w:val="00F342EB"/>
    <w:rsid w:val="00F40595"/>
    <w:rsid w:val="00F450CC"/>
    <w:rsid w:val="00F7769C"/>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2D3781"/>
  <w15:docId w15:val="{D19AAE80-678D-4BD3-BC3E-116EF3E0B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vc.kmun.gov.k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KWT/19_3817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c.kmun.gov.kw/"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349</Words>
  <Characters>1938</Characters>
  <Application>Microsoft Office Word</Application>
  <DocSecurity>0</DocSecurity>
  <Lines>29</Lines>
  <Paragraphs>11</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33</cp:revision>
  <dcterms:created xsi:type="dcterms:W3CDTF">2019-07-08T12:58:00Z</dcterms:created>
  <dcterms:modified xsi:type="dcterms:W3CDTF">2019-07-09T09:41:00Z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G/SPS/N/ARE/180/Add.1, G/SPS/N/BHR/203/Add.1</vt:lpwstr>
  </property>
  <property fmtid="{D5CDD505-2E9C-101B-9397-08002B2CF9AE}" pid="3" name="Symbol2">
    <vt:lpwstr>G/SPS/N/KWT/54/Add.1, G/SPS/N/OMN/100/Add.1</vt:lpwstr>
  </property>
  <property fmtid="{D5CDD505-2E9C-101B-9397-08002B2CF9AE}" pid="4" name="Symbol3">
    <vt:lpwstr>G/SPS/N/QAT/104/Add.1, G/SPS/N/SAU/401/Add.1</vt:lpwstr>
  </property>
  <property fmtid="{D5CDD505-2E9C-101B-9397-08002B2CF9AE}" pid="5" name="Symbol4">
    <vt:lpwstr>G/SPS/N/YEM/45/Add.1</vt:lpwstr>
  </property>
</Properties>
</file>